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1"/>
        <w:gridCol w:w="7807"/>
      </w:tblGrid>
      <w:tr w:rsidR="00074803" w:rsidTr="000165F7">
        <w:trPr>
          <w:cantSplit/>
          <w:trHeight w:val="18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74803" w:rsidRPr="00894C9A" w:rsidRDefault="00074803" w:rsidP="000165F7">
            <w:pPr>
              <w:spacing w:after="0" w:line="240" w:lineRule="auto"/>
              <w:jc w:val="center"/>
              <w:rPr>
                <w:sz w:val="30"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  <w:sz w:val="12"/>
              </w:rPr>
              <w:t>E D U C A T I O N</w:t>
            </w:r>
          </w:p>
        </w:tc>
        <w:tc>
          <w:tcPr>
            <w:tcW w:w="78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803" w:rsidRDefault="00074803" w:rsidP="000165F7">
            <w:pPr>
              <w:pStyle w:val="Heading3"/>
              <w:jc w:val="center"/>
              <w:rPr>
                <w:rFonts w:ascii="Times New Roman" w:hAnsi="Times New Roman"/>
                <w:u w:val="none"/>
                <w:lang w:val="es-ES"/>
              </w:rPr>
            </w:pPr>
            <w:r>
              <w:rPr>
                <w:rFonts w:ascii="Times New Roman" w:hAnsi="Times New Roman"/>
                <w:u w:val="none"/>
                <w:lang w:val="es-ES"/>
              </w:rPr>
              <w:t>VASANT KANYA MAHAVIDYALAYA</w:t>
            </w:r>
          </w:p>
          <w:p w:rsidR="00074803" w:rsidRDefault="00074803" w:rsidP="000165F7">
            <w:pPr>
              <w:pStyle w:val="Heading3"/>
              <w:jc w:val="center"/>
              <w:rPr>
                <w:rFonts w:ascii="Times New Roman" w:hAnsi="Times New Roman"/>
                <w:b/>
                <w:sz w:val="20"/>
                <w:u w:val="none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u w:val="none"/>
                <w:lang w:val="es-ES"/>
              </w:rPr>
              <w:t>Kamachha, Varanasi - 221 010</w:t>
            </w:r>
          </w:p>
          <w:p w:rsidR="00074803" w:rsidRPr="00735D87" w:rsidRDefault="00074803" w:rsidP="000165F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735D87">
              <w:rPr>
                <w:sz w:val="20"/>
                <w:szCs w:val="20"/>
                <w:lang w:val="es-ES"/>
              </w:rPr>
              <w:t>(Run by Besant Education Fellowship)</w:t>
            </w:r>
          </w:p>
          <w:p w:rsidR="00074803" w:rsidRPr="00787A22" w:rsidRDefault="00074803" w:rsidP="000165F7">
            <w:pPr>
              <w:jc w:val="center"/>
              <w:rPr>
                <w:lang w:val="es-ES"/>
              </w:rPr>
            </w:pPr>
            <w:r w:rsidRPr="00735D87">
              <w:rPr>
                <w:szCs w:val="28"/>
              </w:rPr>
              <w:t xml:space="preserve">(Admitted to the privileges of </w:t>
            </w:r>
            <w:smartTag w:uri="urn:schemas-microsoft-com:office:smarttags" w:element="place">
              <w:smartTag w:uri="urn:schemas-microsoft-com:office:smarttags" w:element="PlaceName">
                <w:r w:rsidRPr="00735D87">
                  <w:rPr>
                    <w:szCs w:val="28"/>
                  </w:rPr>
                  <w:t>Banaras</w:t>
                </w:r>
              </w:smartTag>
              <w:r w:rsidRPr="00735D87">
                <w:rPr>
                  <w:szCs w:val="28"/>
                </w:rPr>
                <w:t xml:space="preserve"> </w:t>
              </w:r>
              <w:smartTag w:uri="urn:schemas-microsoft-com:office:smarttags" w:element="PlaceName">
                <w:r w:rsidRPr="00735D87">
                  <w:rPr>
                    <w:szCs w:val="28"/>
                  </w:rPr>
                  <w:t>Hindu</w:t>
                </w:r>
              </w:smartTag>
              <w:r w:rsidRPr="00735D87">
                <w:rPr>
                  <w:szCs w:val="28"/>
                </w:rPr>
                <w:t xml:space="preserve"> </w:t>
              </w:r>
              <w:smartTag w:uri="urn:schemas-microsoft-com:office:smarttags" w:element="PlaceType">
                <w:r w:rsidRPr="00735D87">
                  <w:rPr>
                    <w:szCs w:val="28"/>
                  </w:rPr>
                  <w:t>University</w:t>
                </w:r>
              </w:smartTag>
            </w:smartTag>
            <w:r w:rsidRPr="00735D87">
              <w:rPr>
                <w:szCs w:val="28"/>
              </w:rPr>
              <w:t>)</w:t>
            </w:r>
          </w:p>
        </w:tc>
      </w:tr>
      <w:tr w:rsidR="00074803" w:rsidRPr="003B231C" w:rsidTr="000165F7">
        <w:trPr>
          <w:cantSplit/>
          <w:trHeight w:val="110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74803" w:rsidRDefault="00074803" w:rsidP="000165F7">
            <w:pPr>
              <w:spacing w:after="0"/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491089" cy="483866"/>
                  <wp:effectExtent l="19050" t="0" r="4211" b="0"/>
                  <wp:docPr id="3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2" cy="49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803" w:rsidRPr="003B231C" w:rsidRDefault="00074803" w:rsidP="00016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mar" w:hAnsi="Amar"/>
                <w:b/>
                <w:color w:val="000000"/>
                <w:sz w:val="23"/>
                <w:szCs w:val="23"/>
              </w:rPr>
            </w:pPr>
            <w:r w:rsidRPr="000C63ED">
              <w:rPr>
                <w:rFonts w:ascii="Arial" w:hAnsi="Arial" w:cs="Arial"/>
                <w:sz w:val="12"/>
              </w:rPr>
              <w:t>A S  S E R V I C E</w:t>
            </w:r>
          </w:p>
        </w:tc>
        <w:tc>
          <w:tcPr>
            <w:tcW w:w="78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03" w:rsidRPr="003B231C" w:rsidRDefault="00074803" w:rsidP="000165F7">
            <w:pPr>
              <w:overflowPunct w:val="0"/>
              <w:autoSpaceDE w:val="0"/>
              <w:autoSpaceDN w:val="0"/>
              <w:adjustRightInd w:val="0"/>
              <w:ind w:firstLine="108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074803" w:rsidRDefault="00074803" w:rsidP="00074803">
      <w:pPr>
        <w:jc w:val="both"/>
        <w:rPr>
          <w:rFonts w:ascii="Times New Roman" w:hAnsi="Times New Roman" w:cs="Times New Roman"/>
        </w:rPr>
      </w:pPr>
      <w:r w:rsidRPr="00930C19">
        <w:rPr>
          <w:rFonts w:ascii="Times New Roman" w:hAnsi="Times New Roman" w:cs="Times New Roman"/>
        </w:rPr>
        <w:t>Applications are invited from the Indian citizens on the prescribed form for the following non-teaching post(s):</w:t>
      </w:r>
    </w:p>
    <w:tbl>
      <w:tblPr>
        <w:tblStyle w:val="TableGrid"/>
        <w:tblW w:w="0" w:type="auto"/>
        <w:tblLook w:val="04A0"/>
      </w:tblPr>
      <w:tblGrid>
        <w:gridCol w:w="718"/>
        <w:gridCol w:w="3218"/>
        <w:gridCol w:w="1701"/>
        <w:gridCol w:w="1023"/>
        <w:gridCol w:w="1528"/>
        <w:gridCol w:w="992"/>
      </w:tblGrid>
      <w:tr w:rsidR="005D085F" w:rsidRPr="00930C19" w:rsidTr="003C55A6">
        <w:tc>
          <w:tcPr>
            <w:tcW w:w="718" w:type="dxa"/>
          </w:tcPr>
          <w:p w:rsidR="005D085F" w:rsidRPr="00930C19" w:rsidRDefault="005D085F" w:rsidP="003C55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3218" w:type="dxa"/>
          </w:tcPr>
          <w:p w:rsidR="005D085F" w:rsidRPr="00930C19" w:rsidRDefault="005D085F" w:rsidP="003C55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Name of the Post</w:t>
            </w:r>
          </w:p>
        </w:tc>
        <w:tc>
          <w:tcPr>
            <w:tcW w:w="1701" w:type="dxa"/>
          </w:tcPr>
          <w:p w:rsidR="005D085F" w:rsidRPr="00930C19" w:rsidRDefault="005D085F" w:rsidP="003C55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No. of vacancies</w:t>
            </w:r>
          </w:p>
        </w:tc>
        <w:tc>
          <w:tcPr>
            <w:tcW w:w="1023" w:type="dxa"/>
          </w:tcPr>
          <w:p w:rsidR="005D085F" w:rsidRPr="00930C19" w:rsidRDefault="005D085F" w:rsidP="003C55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528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 in Pay Band</w:t>
            </w:r>
          </w:p>
        </w:tc>
        <w:tc>
          <w:tcPr>
            <w:tcW w:w="992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</w:t>
            </w:r>
          </w:p>
        </w:tc>
      </w:tr>
      <w:tr w:rsidR="005D085F" w:rsidRPr="00930C19" w:rsidTr="003C55A6">
        <w:tc>
          <w:tcPr>
            <w:tcW w:w="718" w:type="dxa"/>
          </w:tcPr>
          <w:p w:rsidR="005D085F" w:rsidRPr="00930C19" w:rsidRDefault="005D085F" w:rsidP="003C55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8" w:type="dxa"/>
          </w:tcPr>
          <w:p w:rsidR="005D085F" w:rsidRPr="00930C19" w:rsidRDefault="005D085F" w:rsidP="00A552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 xml:space="preserve">Semi-Professional Assistant </w:t>
            </w:r>
          </w:p>
        </w:tc>
        <w:tc>
          <w:tcPr>
            <w:tcW w:w="1701" w:type="dxa"/>
          </w:tcPr>
          <w:p w:rsidR="005D085F" w:rsidRPr="00930C19" w:rsidRDefault="005D085F" w:rsidP="00A552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01 (One)</w:t>
            </w:r>
          </w:p>
        </w:tc>
        <w:tc>
          <w:tcPr>
            <w:tcW w:w="1023" w:type="dxa"/>
          </w:tcPr>
          <w:p w:rsidR="005D085F" w:rsidRPr="00930C19" w:rsidRDefault="005D085F" w:rsidP="00A552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528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5200-20200</w:t>
            </w:r>
          </w:p>
        </w:tc>
        <w:tc>
          <w:tcPr>
            <w:tcW w:w="992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5D085F" w:rsidRPr="00930C19" w:rsidTr="003C55A6">
        <w:tc>
          <w:tcPr>
            <w:tcW w:w="718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</w:tcPr>
          <w:p w:rsidR="005D085F" w:rsidRPr="00930C19" w:rsidRDefault="005D085F" w:rsidP="00736F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Junior Assistant (LDC)</w:t>
            </w:r>
          </w:p>
        </w:tc>
        <w:tc>
          <w:tcPr>
            <w:tcW w:w="1701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02 (One)</w:t>
            </w:r>
          </w:p>
        </w:tc>
        <w:tc>
          <w:tcPr>
            <w:tcW w:w="1023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528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5200-20200</w:t>
            </w:r>
          </w:p>
        </w:tc>
        <w:tc>
          <w:tcPr>
            <w:tcW w:w="992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</w:tr>
      <w:tr w:rsidR="005D085F" w:rsidRPr="00930C19" w:rsidTr="003C55A6">
        <w:tc>
          <w:tcPr>
            <w:tcW w:w="718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30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8" w:type="dxa"/>
          </w:tcPr>
          <w:p w:rsidR="005D085F" w:rsidRPr="00930C19" w:rsidRDefault="005D085F" w:rsidP="005D085F">
            <w:pPr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Laboratory Assistant – Home Science</w:t>
            </w:r>
          </w:p>
        </w:tc>
        <w:tc>
          <w:tcPr>
            <w:tcW w:w="1701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01 (One)</w:t>
            </w:r>
          </w:p>
        </w:tc>
        <w:tc>
          <w:tcPr>
            <w:tcW w:w="1023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528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5200-20200</w:t>
            </w:r>
          </w:p>
        </w:tc>
        <w:tc>
          <w:tcPr>
            <w:tcW w:w="992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5D085F" w:rsidRPr="00930C19" w:rsidTr="003C55A6">
        <w:tc>
          <w:tcPr>
            <w:tcW w:w="718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30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8" w:type="dxa"/>
          </w:tcPr>
          <w:p w:rsidR="005D085F" w:rsidRPr="00930C19" w:rsidRDefault="005D085F" w:rsidP="005D085F">
            <w:pPr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 xml:space="preserve">Laboratory Attendant – Psychology  </w:t>
            </w:r>
          </w:p>
        </w:tc>
        <w:tc>
          <w:tcPr>
            <w:tcW w:w="1701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01 (One)</w:t>
            </w:r>
          </w:p>
        </w:tc>
        <w:tc>
          <w:tcPr>
            <w:tcW w:w="1023" w:type="dxa"/>
          </w:tcPr>
          <w:p w:rsidR="005D085F" w:rsidRPr="00930C19" w:rsidRDefault="005D085F" w:rsidP="00736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528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5200-20200</w:t>
            </w:r>
          </w:p>
        </w:tc>
        <w:tc>
          <w:tcPr>
            <w:tcW w:w="992" w:type="dxa"/>
          </w:tcPr>
          <w:p w:rsidR="005D085F" w:rsidRPr="00930C19" w:rsidRDefault="005D085F" w:rsidP="003C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</w:tbl>
    <w:p w:rsidR="00074803" w:rsidRPr="00074803" w:rsidRDefault="00074803" w:rsidP="00D4607C">
      <w:pPr>
        <w:spacing w:before="240"/>
        <w:rPr>
          <w:rFonts w:ascii="Times New Roman" w:hAnsi="Times New Roman" w:cs="Times New Roman"/>
          <w:bCs/>
        </w:rPr>
      </w:pPr>
      <w:r w:rsidRPr="00074803">
        <w:rPr>
          <w:rFonts w:ascii="Times New Roman" w:hAnsi="Times New Roman" w:cs="Times New Roman"/>
          <w:bCs/>
          <w:caps/>
        </w:rPr>
        <w:t>*F</w:t>
      </w:r>
      <w:r w:rsidRPr="00074803">
        <w:rPr>
          <w:rFonts w:ascii="Times New Roman" w:hAnsi="Times New Roman" w:cs="Times New Roman"/>
          <w:bCs/>
        </w:rPr>
        <w:t>or Serial no. 3 and 4 – Only women candidates are eligible.</w:t>
      </w:r>
    </w:p>
    <w:p w:rsidR="00074803" w:rsidRDefault="00074803" w:rsidP="00074803">
      <w:pPr>
        <w:spacing w:after="0"/>
        <w:rPr>
          <w:rFonts w:ascii="Times New Roman" w:hAnsi="Times New Roman" w:cs="Times New Roman"/>
          <w:b/>
          <w:bCs/>
          <w:caps/>
        </w:rPr>
      </w:pPr>
      <w:r w:rsidRPr="00930C19">
        <w:rPr>
          <w:rFonts w:ascii="Times New Roman" w:hAnsi="Times New Roman" w:cs="Times New Roman"/>
          <w:b/>
          <w:bCs/>
          <w:caps/>
        </w:rPr>
        <w:t>Essential qualification for Non-teaching pos</w:t>
      </w:r>
      <w:r>
        <w:rPr>
          <w:rFonts w:ascii="Times New Roman" w:hAnsi="Times New Roman" w:cs="Times New Roman"/>
          <w:b/>
          <w:bCs/>
          <w:caps/>
        </w:rPr>
        <w:t>t(</w:t>
      </w:r>
      <w:r w:rsidRPr="00930C19">
        <w:rPr>
          <w:rFonts w:ascii="Times New Roman" w:hAnsi="Times New Roman" w:cs="Times New Roman"/>
          <w:b/>
          <w:bCs/>
          <w:caps/>
        </w:rPr>
        <w:t>s</w:t>
      </w:r>
      <w:r>
        <w:rPr>
          <w:rFonts w:ascii="Times New Roman" w:hAnsi="Times New Roman" w:cs="Times New Roman"/>
          <w:b/>
          <w:bCs/>
          <w:caps/>
        </w:rPr>
        <w:t>)</w:t>
      </w:r>
      <w:r w:rsidRPr="00930C19">
        <w:rPr>
          <w:rFonts w:ascii="Times New Roman" w:hAnsi="Times New Roman" w:cs="Times New Roman"/>
          <w:b/>
          <w:bCs/>
          <w:caps/>
        </w:rPr>
        <w:t>:</w:t>
      </w:r>
    </w:p>
    <w:p w:rsidR="00D4607C" w:rsidRPr="00930C19" w:rsidRDefault="00D4607C" w:rsidP="00074803">
      <w:pPr>
        <w:spacing w:after="0"/>
        <w:rPr>
          <w:rFonts w:ascii="Times New Roman" w:hAnsi="Times New Roman" w:cs="Times New Roman"/>
          <w:b/>
          <w:bCs/>
          <w:caps/>
        </w:rPr>
      </w:pPr>
    </w:p>
    <w:tbl>
      <w:tblPr>
        <w:tblStyle w:val="TableGrid"/>
        <w:tblW w:w="9464" w:type="dxa"/>
        <w:tblLook w:val="04A0"/>
      </w:tblPr>
      <w:tblGrid>
        <w:gridCol w:w="675"/>
        <w:gridCol w:w="2835"/>
        <w:gridCol w:w="5954"/>
      </w:tblGrid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Name of the Post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  <w:b/>
              </w:rPr>
              <w:t>Semi-Professional Assistant</w:t>
            </w:r>
            <w:r w:rsidRPr="00930C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Number of Posts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1 (One)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Classification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Group C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PB+GP/Scale of Pay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Rs. 5200 – 20200 +   GP Rs. 2800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Unreserved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Educational and other required Qualifications for Direct Recruitment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16636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- Graduate with B.Lib. Sciences</w:t>
            </w:r>
            <w:r>
              <w:rPr>
                <w:rFonts w:ascii="Times New Roman" w:hAnsi="Times New Roman" w:cs="Times New Roman"/>
              </w:rPr>
              <w:t xml:space="preserve"> with </w:t>
            </w:r>
            <w:r w:rsidRPr="00916636">
              <w:rPr>
                <w:rFonts w:ascii="Times New Roman" w:hAnsi="Times New Roman" w:cs="Times New Roman"/>
              </w:rPr>
              <w:t>at least 50% marks.</w:t>
            </w: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- Proficiency in computer operation.</w:t>
            </w:r>
          </w:p>
          <w:p w:rsidR="00074803" w:rsidRPr="00074803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74803" w:rsidRPr="00930C19" w:rsidRDefault="00074803" w:rsidP="000165F7">
            <w:pPr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  <w:b/>
              </w:rPr>
              <w:t>Desirable:</w:t>
            </w:r>
            <w:r w:rsidRPr="00930C19">
              <w:rPr>
                <w:rFonts w:ascii="Times New Roman" w:hAnsi="Times New Roman" w:cs="Times New Roman"/>
              </w:rPr>
              <w:t xml:space="preserve"> </w:t>
            </w: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- PG Diploma in Library Automation/PGDCA.</w:t>
            </w:r>
          </w:p>
        </w:tc>
      </w:tr>
    </w:tbl>
    <w:p w:rsidR="00074803" w:rsidRDefault="00074803" w:rsidP="00074803">
      <w:pPr>
        <w:spacing w:line="21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4607C" w:rsidRDefault="00D4607C" w:rsidP="00074803">
      <w:pPr>
        <w:spacing w:line="21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4607C" w:rsidRPr="00930C19" w:rsidRDefault="00D4607C" w:rsidP="00074803">
      <w:pPr>
        <w:spacing w:line="21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464" w:type="dxa"/>
        <w:tblLook w:val="04A0"/>
      </w:tblPr>
      <w:tblGrid>
        <w:gridCol w:w="675"/>
        <w:gridCol w:w="2835"/>
        <w:gridCol w:w="5954"/>
      </w:tblGrid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Name of the Post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  <w:b/>
              </w:rPr>
              <w:t xml:space="preserve">Junior Assistant (LDC) 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Number of Posts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2 (Two)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Classification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Group C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PB+GP/Scale of Pay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Rs. 5200 – 20200 +   GP Rs. 1900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Unreserved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Educational and other required Qualifications for Direct Recruitment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  <w:b/>
              </w:rPr>
              <w:t>Essential Qualification:</w:t>
            </w:r>
            <w:r w:rsidRPr="00930C19">
              <w:rPr>
                <w:rFonts w:ascii="Times New Roman" w:hAnsi="Times New Roman" w:cs="Times New Roman"/>
              </w:rPr>
              <w:t xml:space="preserve"> </w:t>
            </w:r>
          </w:p>
          <w:p w:rsidR="00074803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Good academic record.</w:t>
            </w: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0C19">
              <w:rPr>
                <w:rFonts w:ascii="Times New Roman" w:hAnsi="Times New Roman" w:cs="Times New Roman"/>
              </w:rPr>
              <w:t xml:space="preserve">Graduate </w:t>
            </w:r>
            <w:r>
              <w:rPr>
                <w:rFonts w:ascii="Times New Roman" w:hAnsi="Times New Roman" w:cs="Times New Roman"/>
              </w:rPr>
              <w:t xml:space="preserve">(minimum 50% marks) </w:t>
            </w:r>
            <w:r w:rsidRPr="00930C19">
              <w:rPr>
                <w:rFonts w:ascii="Times New Roman" w:hAnsi="Times New Roman" w:cs="Times New Roman"/>
              </w:rPr>
              <w:t xml:space="preserve">with at least six months of training on the use of Computer for Office Automation, Book keeping and word processing from a certified Institution or Second Class Graduate with Diploma in Computer recognized by AICTE. </w:t>
            </w: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- Typing English/Hindi - 40/30 w.p.m. on Computer.</w:t>
            </w: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- Typing and Computer Test shall be conducted which shall also be counted in determining the final merit for selection.</w:t>
            </w:r>
          </w:p>
        </w:tc>
      </w:tr>
    </w:tbl>
    <w:p w:rsidR="00074803" w:rsidRDefault="00074803" w:rsidP="00074803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4607C" w:rsidRDefault="00D4607C" w:rsidP="00074803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4607C" w:rsidRDefault="00D4607C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D4607C" w:rsidRPr="00930C19" w:rsidRDefault="00D4607C" w:rsidP="00074803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464" w:type="dxa"/>
        <w:tblLook w:val="04A0"/>
      </w:tblPr>
      <w:tblGrid>
        <w:gridCol w:w="675"/>
        <w:gridCol w:w="2835"/>
        <w:gridCol w:w="5954"/>
      </w:tblGrid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Name of the Post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  <w:b/>
              </w:rPr>
              <w:t>Laboratory Assistant – Home Science</w:t>
            </w:r>
            <w:r w:rsidRPr="00930C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Number of Posts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1 (One)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Classification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Group C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PB+GP/Scale of Pay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 xml:space="preserve">Rs. 5200 – 20200 +   GP Rs. </w:t>
            </w: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Unreserved</w:t>
            </w:r>
            <w:r>
              <w:rPr>
                <w:rFonts w:ascii="Times New Roman" w:hAnsi="Times New Roman" w:cs="Times New Roman"/>
              </w:rPr>
              <w:t xml:space="preserve"> (women candidates only)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Educational and other required Qualifications for Direct Recruitment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C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  <w:b/>
              </w:rPr>
              <w:t>Essential Qualification:</w:t>
            </w:r>
            <w:r w:rsidRPr="00930C19">
              <w:rPr>
                <w:rFonts w:ascii="Times New Roman" w:hAnsi="Times New Roman" w:cs="Times New Roman"/>
              </w:rPr>
              <w:t xml:space="preserve"> </w:t>
            </w:r>
          </w:p>
          <w:p w:rsidR="00D4607C" w:rsidRDefault="00D4607C" w:rsidP="00D460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Good academic record.</w:t>
            </w:r>
          </w:p>
          <w:p w:rsidR="00074803" w:rsidRPr="00930C19" w:rsidRDefault="00D4607C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0C19">
              <w:rPr>
                <w:rFonts w:ascii="Times New Roman" w:hAnsi="Times New Roman" w:cs="Times New Roman"/>
              </w:rPr>
              <w:t xml:space="preserve">Graduate </w:t>
            </w:r>
            <w:r>
              <w:rPr>
                <w:rFonts w:ascii="Times New Roman" w:hAnsi="Times New Roman" w:cs="Times New Roman"/>
              </w:rPr>
              <w:t xml:space="preserve">(minimum 50% marks) </w:t>
            </w:r>
            <w:r w:rsidR="00074803" w:rsidRPr="00930C19">
              <w:rPr>
                <w:rFonts w:ascii="Times New Roman" w:hAnsi="Times New Roman" w:cs="Times New Roman"/>
              </w:rPr>
              <w:t>with Home Science</w:t>
            </w:r>
            <w:r w:rsidR="00074803">
              <w:rPr>
                <w:rFonts w:ascii="Times New Roman" w:hAnsi="Times New Roman" w:cs="Times New Roman"/>
              </w:rPr>
              <w:t xml:space="preserve"> (minimum 50% marks)</w:t>
            </w:r>
            <w:r w:rsidR="00074803" w:rsidRPr="00930C19">
              <w:rPr>
                <w:rFonts w:ascii="Times New Roman" w:hAnsi="Times New Roman" w:cs="Times New Roman"/>
              </w:rPr>
              <w:t xml:space="preserve"> from a Government recognized Institution with two years job experience in a University/College </w:t>
            </w:r>
            <w:r w:rsidR="00074803">
              <w:rPr>
                <w:rFonts w:ascii="Times New Roman" w:hAnsi="Times New Roman" w:cs="Times New Roman"/>
              </w:rPr>
              <w:t>Laboratory</w:t>
            </w:r>
            <w:r w:rsidR="00074803" w:rsidRPr="00930C19">
              <w:rPr>
                <w:rFonts w:ascii="Times New Roman" w:hAnsi="Times New Roman" w:cs="Times New Roman"/>
              </w:rPr>
              <w:t xml:space="preserve">. </w:t>
            </w: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- English/Hindi Typing speed of 40/30 w.p.m. on Computer.</w:t>
            </w: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 xml:space="preserve">- Proficiency in computer operation. </w:t>
            </w:r>
          </w:p>
          <w:p w:rsidR="00074803" w:rsidRPr="00074803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  <w:b/>
              </w:rPr>
              <w:t>Desirable :</w:t>
            </w:r>
            <w:r w:rsidRPr="00930C19">
              <w:rPr>
                <w:rFonts w:ascii="Times New Roman" w:hAnsi="Times New Roman" w:cs="Times New Roman"/>
              </w:rPr>
              <w:t xml:space="preserve"> One year Computer Course from a Recognized Institution.</w:t>
            </w:r>
          </w:p>
        </w:tc>
      </w:tr>
    </w:tbl>
    <w:p w:rsidR="00074803" w:rsidRDefault="00074803" w:rsidP="00074803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4607C" w:rsidRPr="00930C19" w:rsidRDefault="00D4607C" w:rsidP="00074803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464" w:type="dxa"/>
        <w:tblLook w:val="04A0"/>
      </w:tblPr>
      <w:tblGrid>
        <w:gridCol w:w="675"/>
        <w:gridCol w:w="2835"/>
        <w:gridCol w:w="5954"/>
      </w:tblGrid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Name of the Post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  <w:b/>
              </w:rPr>
              <w:t>Laboratory Attendant</w:t>
            </w:r>
            <w:r w:rsidRPr="00930C19">
              <w:rPr>
                <w:rFonts w:ascii="Times New Roman" w:hAnsi="Times New Roman" w:cs="Times New Roman"/>
              </w:rPr>
              <w:t xml:space="preserve"> -</w:t>
            </w:r>
            <w:r w:rsidRPr="00930C19">
              <w:rPr>
                <w:rFonts w:ascii="Times New Roman" w:hAnsi="Times New Roman" w:cs="Times New Roman"/>
                <w:b/>
                <w:bCs/>
              </w:rPr>
              <w:t xml:space="preserve"> Psychology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Number of Posts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1 (One)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Classification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Group C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PB+GP/Scale of Pay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Rs. 5200 – 20200 +   GP Rs. 1800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Unreserved</w:t>
            </w:r>
            <w:r>
              <w:rPr>
                <w:rFonts w:ascii="Times New Roman" w:hAnsi="Times New Roman" w:cs="Times New Roman"/>
              </w:rPr>
              <w:t xml:space="preserve"> (women candidates only)</w:t>
            </w:r>
          </w:p>
        </w:tc>
      </w:tr>
      <w:tr w:rsidR="00074803" w:rsidRPr="00930C19" w:rsidTr="000165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Educational and other required Qualifications for Direct Recruitment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>B.Sc. or I.Sc. with 3 years experience OR ITI with 2 years experience.</w:t>
            </w: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074803" w:rsidRPr="00930C19" w:rsidRDefault="00074803" w:rsidP="000165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0C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4803" w:rsidRDefault="00074803" w:rsidP="000748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074803" w:rsidRPr="00930C19" w:rsidTr="000165F7">
        <w:tc>
          <w:tcPr>
            <w:tcW w:w="9243" w:type="dxa"/>
          </w:tcPr>
          <w:p w:rsidR="00074803" w:rsidRPr="00930C19" w:rsidRDefault="00074803" w:rsidP="00016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0C19">
              <w:rPr>
                <w:rFonts w:ascii="Times New Roman" w:hAnsi="Times New Roman" w:cs="Times New Roman"/>
                <w:b/>
                <w:u w:val="single"/>
              </w:rPr>
              <w:t>AGE LIMIT</w:t>
            </w:r>
            <w:r w:rsidRPr="00930C19">
              <w:rPr>
                <w:rFonts w:ascii="Times New Roman" w:hAnsi="Times New Roman" w:cs="Times New Roman"/>
                <w:b/>
              </w:rPr>
              <w:t xml:space="preserve">:  (For non-teaching posts) : </w:t>
            </w:r>
            <w:r w:rsidRPr="00930C19">
              <w:rPr>
                <w:rFonts w:ascii="Times New Roman" w:hAnsi="Times New Roman" w:cs="Times New Roman"/>
                <w:bCs/>
              </w:rPr>
              <w:t xml:space="preserve">(1) </w:t>
            </w:r>
            <w:r w:rsidRPr="00930C19">
              <w:rPr>
                <w:rFonts w:ascii="Times New Roman" w:hAnsi="Times New Roman" w:cs="Times New Roman"/>
                <w:b/>
              </w:rPr>
              <w:t>18-30 years for general category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B7496F">
              <w:rPr>
                <w:rFonts w:ascii="Times New Roman" w:hAnsi="Times New Roman" w:cs="Times New Roman"/>
                <w:bCs/>
                <w:sz w:val="24"/>
                <w:szCs w:val="24"/>
              </w:rPr>
              <w:t>Upper age limit will be relaxable for SC/ST/OBC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496F">
              <w:rPr>
                <w:rFonts w:ascii="Times New Roman" w:hAnsi="Times New Roman" w:cs="Times New Roman"/>
                <w:bCs/>
                <w:sz w:val="24"/>
                <w:szCs w:val="24"/>
              </w:rPr>
              <w:t>candida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 as per Govt. of India rules); </w:t>
            </w:r>
            <w:r w:rsidRPr="00930C19">
              <w:rPr>
                <w:rFonts w:ascii="Times New Roman" w:hAnsi="Times New Roman" w:cs="Times New Roman"/>
                <w:bCs/>
              </w:rPr>
              <w:t xml:space="preserve">(2) </w:t>
            </w:r>
            <w:r w:rsidRPr="00930C19">
              <w:rPr>
                <w:rFonts w:ascii="Times New Roman" w:hAnsi="Times New Roman" w:cs="Times New Roman"/>
                <w:b/>
              </w:rPr>
              <w:t>No age bar for permanent employees of VKM.</w:t>
            </w:r>
            <w:r w:rsidRPr="00930C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074803" w:rsidRDefault="00074803" w:rsidP="00074803">
      <w:pPr>
        <w:spacing w:line="240" w:lineRule="auto"/>
        <w:rPr>
          <w:rFonts w:ascii="Times New Roman" w:hAnsi="Times New Roman" w:cs="Times New Roman"/>
        </w:rPr>
      </w:pPr>
    </w:p>
    <w:p w:rsidR="00D4607C" w:rsidRPr="00930C19" w:rsidRDefault="00D4607C" w:rsidP="00074803">
      <w:pPr>
        <w:spacing w:line="240" w:lineRule="auto"/>
        <w:rPr>
          <w:rFonts w:ascii="Times New Roman" w:hAnsi="Times New Roman" w:cs="Times New Roma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1"/>
      </w:tblGrid>
      <w:tr w:rsidR="00074803" w:rsidRPr="00930C19" w:rsidTr="000165F7">
        <w:tc>
          <w:tcPr>
            <w:tcW w:w="5000" w:type="pct"/>
          </w:tcPr>
          <w:p w:rsidR="00074803" w:rsidRDefault="00074803" w:rsidP="000165F7">
            <w:pPr>
              <w:numPr>
                <w:ilvl w:val="0"/>
                <w:numId w:val="2"/>
              </w:numPr>
              <w:tabs>
                <w:tab w:val="left" w:pos="-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0C19">
              <w:rPr>
                <w:rFonts w:ascii="Times New Roman" w:hAnsi="Times New Roman" w:cs="Times New Roman"/>
                <w:bCs/>
              </w:rPr>
              <w:t xml:space="preserve">Mere eligibility will not entitle any candidate for being called for </w:t>
            </w:r>
            <w:r>
              <w:rPr>
                <w:rFonts w:ascii="Times New Roman" w:hAnsi="Times New Roman" w:cs="Times New Roman"/>
                <w:bCs/>
              </w:rPr>
              <w:t xml:space="preserve">skill test. </w:t>
            </w:r>
            <w:r w:rsidRPr="00930C19">
              <w:rPr>
                <w:rFonts w:ascii="Times New Roman" w:hAnsi="Times New Roman" w:cs="Times New Roman"/>
                <w:bCs/>
              </w:rPr>
              <w:t xml:space="preserve">More stringent criteria may be applied for short-listing the candidates to be called for </w:t>
            </w:r>
            <w:r>
              <w:rPr>
                <w:rFonts w:ascii="Times New Roman" w:hAnsi="Times New Roman" w:cs="Times New Roman"/>
                <w:bCs/>
              </w:rPr>
              <w:t>skill test</w:t>
            </w:r>
            <w:r w:rsidRPr="00930C19">
              <w:rPr>
                <w:rFonts w:ascii="Times New Roman" w:hAnsi="Times New Roman" w:cs="Times New Roman"/>
                <w:bCs/>
              </w:rPr>
              <w:t>.</w:t>
            </w:r>
          </w:p>
          <w:p w:rsidR="00074803" w:rsidRPr="002B549A" w:rsidRDefault="00074803" w:rsidP="000165F7">
            <w:pPr>
              <w:numPr>
                <w:ilvl w:val="0"/>
                <w:numId w:val="2"/>
              </w:numPr>
              <w:tabs>
                <w:tab w:val="left" w:pos="-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Applicants having higher qualifications and merit will be given preference.</w:t>
            </w:r>
          </w:p>
          <w:p w:rsidR="00074803" w:rsidRPr="00930C19" w:rsidRDefault="00074803" w:rsidP="000165F7">
            <w:pPr>
              <w:numPr>
                <w:ilvl w:val="0"/>
                <w:numId w:val="2"/>
              </w:numPr>
              <w:tabs>
                <w:tab w:val="left" w:pos="-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Skill test, t</w:t>
            </w:r>
            <w:r w:rsidRPr="00930C19">
              <w:rPr>
                <w:rFonts w:ascii="Times New Roman" w:hAnsi="Times New Roman" w:cs="Times New Roman"/>
                <w:bCs/>
              </w:rPr>
              <w:t xml:space="preserve">yping and computer test shall be conducted for all the above </w:t>
            </w:r>
            <w:r w:rsidRPr="002B549A">
              <w:rPr>
                <w:rFonts w:ascii="Times New Roman" w:hAnsi="Times New Roman" w:cs="Times New Roman"/>
                <w:b/>
              </w:rPr>
              <w:t>non-teaching posts</w:t>
            </w:r>
            <w:r w:rsidRPr="00930C19">
              <w:rPr>
                <w:rFonts w:ascii="Times New Roman" w:hAnsi="Times New Roman" w:cs="Times New Roman"/>
                <w:bCs/>
              </w:rPr>
              <w:t xml:space="preserve"> and it will be counted for determining the final merit for selection.</w:t>
            </w:r>
          </w:p>
          <w:p w:rsidR="00074803" w:rsidRPr="00930C19" w:rsidRDefault="00074803" w:rsidP="000165F7">
            <w:pPr>
              <w:numPr>
                <w:ilvl w:val="0"/>
                <w:numId w:val="2"/>
              </w:numPr>
              <w:tabs>
                <w:tab w:val="left" w:pos="-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0C19">
              <w:rPr>
                <w:rFonts w:ascii="Times New Roman" w:hAnsi="Times New Roman" w:cs="Times New Roman"/>
                <w:bCs/>
                <w:u w:val="single"/>
              </w:rPr>
              <w:t>Call letters for attending test will be sent only to the short-listed candidates. No correspondence will be made with applicants who were not short-listed</w:t>
            </w:r>
            <w:r w:rsidRPr="00930C19">
              <w:rPr>
                <w:rFonts w:ascii="Times New Roman" w:hAnsi="Times New Roman" w:cs="Times New Roman"/>
                <w:bCs/>
              </w:rPr>
              <w:t xml:space="preserve">.  </w:t>
            </w:r>
          </w:p>
          <w:p w:rsidR="00074803" w:rsidRPr="00930C19" w:rsidRDefault="00074803" w:rsidP="0019012D">
            <w:pPr>
              <w:numPr>
                <w:ilvl w:val="0"/>
                <w:numId w:val="2"/>
              </w:numPr>
              <w:tabs>
                <w:tab w:val="left" w:pos="-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0C19">
              <w:rPr>
                <w:rFonts w:ascii="Times New Roman" w:hAnsi="Times New Roman" w:cs="Times New Roman"/>
                <w:bCs/>
              </w:rPr>
              <w:t xml:space="preserve">For   detailed   qualifications and other instructions for the above-mentioned posts please visit our website: </w:t>
            </w:r>
            <w:r w:rsidRPr="001F734B">
              <w:rPr>
                <w:rFonts w:ascii="Times New Roman" w:hAnsi="Times New Roman" w:cs="Times New Roman"/>
                <w:bCs/>
              </w:rPr>
              <w:t>www.vkm.org.in</w:t>
            </w:r>
            <w:r w:rsidR="001F734B">
              <w:rPr>
                <w:rFonts w:ascii="Times New Roman" w:hAnsi="Times New Roman" w:cs="Times New Roman"/>
                <w:bCs/>
              </w:rPr>
              <w:t xml:space="preserve"> and</w:t>
            </w:r>
            <w:r w:rsidRPr="00930C19">
              <w:rPr>
                <w:rFonts w:ascii="Times New Roman" w:hAnsi="Times New Roman" w:cs="Times New Roman"/>
                <w:bCs/>
              </w:rPr>
              <w:t xml:space="preserve"> Employment News dated </w:t>
            </w:r>
            <w:r w:rsidR="0019012D">
              <w:rPr>
                <w:rFonts w:ascii="Times New Roman" w:hAnsi="Times New Roman" w:cs="Times New Roman"/>
                <w:bCs/>
              </w:rPr>
              <w:t>27 May</w:t>
            </w:r>
            <w:r w:rsidRPr="00930C19">
              <w:rPr>
                <w:rFonts w:ascii="Times New Roman" w:hAnsi="Times New Roman" w:cs="Times New Roman"/>
                <w:bCs/>
              </w:rPr>
              <w:t xml:space="preserve"> to </w:t>
            </w:r>
            <w:r w:rsidR="0019012D">
              <w:rPr>
                <w:rFonts w:ascii="Times New Roman" w:hAnsi="Times New Roman" w:cs="Times New Roman"/>
                <w:bCs/>
              </w:rPr>
              <w:t>2 June, 2017</w:t>
            </w:r>
            <w:r w:rsidRPr="00930C19"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</w:tr>
    </w:tbl>
    <w:p w:rsidR="00074803" w:rsidRPr="00930C19" w:rsidRDefault="00074803" w:rsidP="00074803">
      <w:pPr>
        <w:tabs>
          <w:tab w:val="left" w:pos="4188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30C19">
        <w:rPr>
          <w:rFonts w:ascii="Times New Roman" w:hAnsi="Times New Roman" w:cs="Times New Roman"/>
          <w:b/>
          <w:bCs/>
        </w:rPr>
        <w:tab/>
      </w:r>
    </w:p>
    <w:p w:rsidR="00074803" w:rsidRPr="00930C19" w:rsidRDefault="00074803" w:rsidP="00074803">
      <w:pPr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0C19">
        <w:rPr>
          <w:rFonts w:ascii="Times New Roman" w:hAnsi="Times New Roman" w:cs="Times New Roman"/>
          <w:bCs/>
        </w:rPr>
        <w:t xml:space="preserve">Application form along with detailed instructions </w:t>
      </w:r>
      <w:r w:rsidRPr="00930C19">
        <w:rPr>
          <w:rFonts w:ascii="Times New Roman" w:hAnsi="Times New Roman" w:cs="Times New Roman"/>
        </w:rPr>
        <w:t xml:space="preserve">can be downloaded from our </w:t>
      </w:r>
      <w:r w:rsidRPr="00930C19">
        <w:rPr>
          <w:rFonts w:ascii="Times New Roman" w:hAnsi="Times New Roman" w:cs="Times New Roman"/>
          <w:bCs/>
        </w:rPr>
        <w:t xml:space="preserve">website: </w:t>
      </w:r>
      <w:r w:rsidRPr="00930C19">
        <w:rPr>
          <w:rFonts w:ascii="Times New Roman" w:hAnsi="Times New Roman" w:cs="Times New Roman"/>
          <w:bCs/>
          <w:i/>
          <w:iCs/>
        </w:rPr>
        <w:t xml:space="preserve">http//www.vkm.org.in.  </w:t>
      </w:r>
    </w:p>
    <w:p w:rsidR="00074803" w:rsidRPr="002B549A" w:rsidRDefault="00074803" w:rsidP="000748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B549A">
        <w:rPr>
          <w:rFonts w:ascii="Times New Roman" w:hAnsi="Times New Roman" w:cs="Times New Roman"/>
          <w:bCs/>
        </w:rPr>
        <w:t xml:space="preserve">The duly filled form complete in all respect, alongwith certificates, marksheets etc. and </w:t>
      </w:r>
      <w:r w:rsidRPr="002B549A">
        <w:rPr>
          <w:rFonts w:ascii="Times New Roman" w:hAnsi="Times New Roman" w:cs="Times New Roman"/>
          <w:bCs/>
          <w:i/>
          <w:iCs/>
        </w:rPr>
        <w:t>a MICR Coded  demand draft  of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2B549A">
        <w:rPr>
          <w:rFonts w:ascii="Times New Roman" w:hAnsi="Times New Roman" w:cs="Times New Roman"/>
          <w:bCs/>
          <w:i/>
          <w:iCs/>
        </w:rPr>
        <w:t>Rs. 500/- for Gen/OBC and Rs.150/- for SC/ST candidates for the</w:t>
      </w:r>
      <w:r w:rsidRPr="002B549A">
        <w:rPr>
          <w:rFonts w:ascii="Times New Roman" w:hAnsi="Times New Roman" w:cs="Times New Roman"/>
          <w:b/>
          <w:i/>
          <w:iCs/>
        </w:rPr>
        <w:t xml:space="preserve"> Non-teaching post(s</w:t>
      </w:r>
      <w:r>
        <w:rPr>
          <w:rFonts w:ascii="Times New Roman" w:hAnsi="Times New Roman" w:cs="Times New Roman"/>
          <w:b/>
          <w:i/>
          <w:iCs/>
        </w:rPr>
        <w:t xml:space="preserve">) </w:t>
      </w:r>
      <w:r w:rsidRPr="002B549A">
        <w:rPr>
          <w:rFonts w:ascii="Times New Roman" w:hAnsi="Times New Roman" w:cs="Times New Roman"/>
          <w:bCs/>
          <w:i/>
          <w:iCs/>
        </w:rPr>
        <w:t xml:space="preserve"> </w:t>
      </w:r>
      <w:r w:rsidRPr="002B549A">
        <w:rPr>
          <w:rFonts w:ascii="Times New Roman" w:hAnsi="Times New Roman" w:cs="Times New Roman"/>
          <w:bCs/>
        </w:rPr>
        <w:t>drawn in favour of</w:t>
      </w:r>
      <w:r w:rsidRPr="002B549A">
        <w:rPr>
          <w:rFonts w:ascii="Times New Roman" w:hAnsi="Times New Roman" w:cs="Times New Roman"/>
          <w:b/>
          <w:bCs/>
          <w:i/>
          <w:iCs/>
        </w:rPr>
        <w:t xml:space="preserve"> Manager, Vasant Kanya Mahavidyalaya</w:t>
      </w:r>
      <w:r w:rsidRPr="002B549A">
        <w:rPr>
          <w:rFonts w:ascii="Times New Roman" w:hAnsi="Times New Roman" w:cs="Times New Roman"/>
          <w:bCs/>
          <w:i/>
          <w:iCs/>
        </w:rPr>
        <w:t xml:space="preserve"> payable at Varanasi </w:t>
      </w:r>
      <w:r w:rsidRPr="002B549A">
        <w:rPr>
          <w:rFonts w:ascii="Times New Roman" w:hAnsi="Times New Roman" w:cs="Times New Roman"/>
          <w:bCs/>
        </w:rPr>
        <w:t xml:space="preserve">must reach </w:t>
      </w:r>
      <w:r w:rsidRPr="002B549A">
        <w:rPr>
          <w:rFonts w:ascii="Times New Roman" w:hAnsi="Times New Roman" w:cs="Times New Roman"/>
          <w:b/>
          <w:bCs/>
          <w:i/>
          <w:iCs/>
        </w:rPr>
        <w:t>the Office of Vasant Kanya Mahavidyalaya, Kamachha, Varanasi - 221010 (</w:t>
      </w:r>
      <w:r>
        <w:rPr>
          <w:rFonts w:ascii="Times New Roman" w:hAnsi="Times New Roman" w:cs="Times New Roman"/>
          <w:b/>
          <w:bCs/>
          <w:i/>
          <w:iCs/>
        </w:rPr>
        <w:t>UP</w:t>
      </w:r>
      <w:r w:rsidRPr="002B549A">
        <w:rPr>
          <w:rFonts w:ascii="Times New Roman" w:hAnsi="Times New Roman" w:cs="Times New Roman"/>
          <w:b/>
          <w:bCs/>
          <w:i/>
          <w:iCs/>
        </w:rPr>
        <w:t>)</w:t>
      </w:r>
      <w:r w:rsidRPr="002B549A">
        <w:rPr>
          <w:rFonts w:ascii="Times New Roman" w:hAnsi="Times New Roman" w:cs="Times New Roman"/>
          <w:bCs/>
          <w:i/>
          <w:iCs/>
        </w:rPr>
        <w:t xml:space="preserve"> </w:t>
      </w:r>
      <w:r w:rsidRPr="002B549A">
        <w:rPr>
          <w:rFonts w:ascii="Times New Roman" w:hAnsi="Times New Roman" w:cs="Times New Roman"/>
          <w:bCs/>
        </w:rPr>
        <w:t xml:space="preserve">on or before </w:t>
      </w:r>
      <w:r w:rsidR="0019012D">
        <w:rPr>
          <w:rFonts w:ascii="Times New Roman" w:hAnsi="Times New Roman" w:cs="Times New Roman"/>
          <w:b/>
          <w:bCs/>
        </w:rPr>
        <w:t>15.06</w:t>
      </w:r>
      <w:r w:rsidRPr="002B549A">
        <w:rPr>
          <w:rFonts w:ascii="Times New Roman" w:hAnsi="Times New Roman" w:cs="Times New Roman"/>
          <w:b/>
          <w:bCs/>
        </w:rPr>
        <w:t>.2017.</w:t>
      </w:r>
      <w:r w:rsidRPr="002B549A">
        <w:rPr>
          <w:rFonts w:ascii="Times New Roman" w:hAnsi="Times New Roman" w:cs="Times New Roman"/>
          <w:noProof/>
          <w:lang w:bidi="ml-IN"/>
        </w:rPr>
        <w:t xml:space="preserve"> </w:t>
      </w:r>
    </w:p>
    <w:p w:rsidR="005D085F" w:rsidRDefault="005D085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 w:type="page"/>
      </w:r>
    </w:p>
    <w:p w:rsidR="00074803" w:rsidRPr="00930C19" w:rsidRDefault="00074803" w:rsidP="0007480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30C19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General Instructions to the Candidates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for Non-teaching post(s)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930C19">
        <w:rPr>
          <w:rFonts w:ascii="Times New Roman" w:hAnsi="Times New Roman" w:cs="Times New Roman"/>
          <w:bCs/>
        </w:rPr>
        <w:t>Please wri</w:t>
      </w:r>
      <w:r>
        <w:rPr>
          <w:rFonts w:ascii="Times New Roman" w:hAnsi="Times New Roman" w:cs="Times New Roman"/>
          <w:bCs/>
        </w:rPr>
        <w:t>te Name of the Post Applied for,</w:t>
      </w:r>
      <w:r w:rsidRPr="00930C19">
        <w:rPr>
          <w:rFonts w:ascii="Times New Roman" w:hAnsi="Times New Roman" w:cs="Times New Roman"/>
          <w:bCs/>
        </w:rPr>
        <w:t xml:space="preserve"> your name and full postal address on the back of the Demand Draft without fail. 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u w:val="single"/>
        </w:rPr>
      </w:pPr>
      <w:r w:rsidRPr="00930C19">
        <w:rPr>
          <w:rFonts w:ascii="Times New Roman" w:hAnsi="Times New Roman" w:cs="Times New Roman"/>
        </w:rPr>
        <w:t xml:space="preserve">No TA/DA shall be paid to the candidates for attending the </w:t>
      </w:r>
      <w:r>
        <w:rPr>
          <w:rFonts w:ascii="Times New Roman" w:hAnsi="Times New Roman" w:cs="Times New Roman"/>
        </w:rPr>
        <w:t>skill test.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0C19">
        <w:rPr>
          <w:rFonts w:ascii="Times New Roman" w:hAnsi="Times New Roman" w:cs="Times New Roman"/>
        </w:rPr>
        <w:t>Eligibility of a candidate and</w:t>
      </w:r>
      <w:r>
        <w:rPr>
          <w:rFonts w:ascii="Times New Roman" w:hAnsi="Times New Roman" w:cs="Times New Roman"/>
        </w:rPr>
        <w:t xml:space="preserve"> fulfillment</w:t>
      </w:r>
      <w:r w:rsidRPr="00930C19">
        <w:rPr>
          <w:rFonts w:ascii="Times New Roman" w:hAnsi="Times New Roman" w:cs="Times New Roman"/>
        </w:rPr>
        <w:t xml:space="preserve"> of any other Short-listing criteria shall be considered as on the last date of the receipt for application.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u w:val="single"/>
        </w:rPr>
      </w:pPr>
      <w:r w:rsidRPr="00930C19">
        <w:rPr>
          <w:rFonts w:ascii="Times New Roman" w:hAnsi="Times New Roman" w:cs="Times New Roman"/>
        </w:rPr>
        <w:t>Application fees once paid shall not be refunded under any circumstances.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930C19">
        <w:rPr>
          <w:rFonts w:ascii="Times New Roman" w:hAnsi="Times New Roman" w:cs="Times New Roman"/>
          <w:bCs/>
        </w:rPr>
        <w:t xml:space="preserve"> (i) Application after the last date; incomplete in any respect; any fresh paper / enclosures after closing date; not accompanied by the full prescribed fee/sent through other than Demand Draft will be treated as without fee and will be summarily rejected and (ii) Applications not on original prescribed format  will not be accepted.  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930C19">
        <w:rPr>
          <w:rFonts w:ascii="Times New Roman" w:hAnsi="Times New Roman" w:cs="Times New Roman"/>
          <w:bCs/>
        </w:rPr>
        <w:t>Certificate in support of experience should be in proper format i.e. it should be on the organization’s letter head, bear the date of issue, specific period of work</w:t>
      </w:r>
      <w:r>
        <w:rPr>
          <w:rFonts w:ascii="Times New Roman" w:hAnsi="Times New Roman" w:cs="Times New Roman"/>
          <w:bCs/>
        </w:rPr>
        <w:t xml:space="preserve"> </w:t>
      </w:r>
      <w:r w:rsidRPr="00930C19">
        <w:rPr>
          <w:rFonts w:ascii="Times New Roman" w:hAnsi="Times New Roman" w:cs="Times New Roman"/>
          <w:bCs/>
        </w:rPr>
        <w:t>(with DD-MM-YY), name and designation of the issuing authority along with his</w:t>
      </w:r>
      <w:r>
        <w:rPr>
          <w:rFonts w:ascii="Times New Roman" w:hAnsi="Times New Roman" w:cs="Times New Roman"/>
          <w:bCs/>
        </w:rPr>
        <w:t>/her</w:t>
      </w:r>
      <w:r w:rsidRPr="00930C19">
        <w:rPr>
          <w:rFonts w:ascii="Times New Roman" w:hAnsi="Times New Roman" w:cs="Times New Roman"/>
          <w:bCs/>
        </w:rPr>
        <w:t xml:space="preserve"> signature. 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0C19">
        <w:rPr>
          <w:rFonts w:ascii="Times New Roman" w:hAnsi="Times New Roman" w:cs="Times New Roman"/>
        </w:rPr>
        <w:t xml:space="preserve">Applicants who are in employment should route their applications </w:t>
      </w:r>
      <w:r w:rsidRPr="00930C19">
        <w:rPr>
          <w:rFonts w:ascii="Times New Roman" w:hAnsi="Times New Roman" w:cs="Times New Roman"/>
          <w:i/>
          <w:iCs/>
        </w:rPr>
        <w:t>through proper channel</w:t>
      </w:r>
      <w:r w:rsidRPr="00930C19">
        <w:rPr>
          <w:rFonts w:ascii="Times New Roman" w:hAnsi="Times New Roman" w:cs="Times New Roman"/>
        </w:rPr>
        <w:t>.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0C19">
        <w:rPr>
          <w:rFonts w:ascii="Times New Roman" w:hAnsi="Times New Roman" w:cs="Times New Roman"/>
        </w:rPr>
        <w:t xml:space="preserve">Candidates should send </w:t>
      </w:r>
      <w:r>
        <w:rPr>
          <w:rFonts w:ascii="Times New Roman" w:hAnsi="Times New Roman" w:cs="Times New Roman"/>
        </w:rPr>
        <w:t xml:space="preserve">duly </w:t>
      </w:r>
      <w:r w:rsidRPr="00930C19">
        <w:rPr>
          <w:rFonts w:ascii="Times New Roman" w:hAnsi="Times New Roman" w:cs="Times New Roman"/>
        </w:rPr>
        <w:t>attested copies of certificates and mark-sheets from matriculation onwards in support of their qualifications.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0C19">
        <w:rPr>
          <w:rFonts w:ascii="Times New Roman" w:hAnsi="Times New Roman" w:cs="Times New Roman"/>
        </w:rPr>
        <w:t>Candidates are advised to satisfy themselves before applying that they possess at least the minimum essential qualifications laid down in the advertisement.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0C19">
        <w:rPr>
          <w:rFonts w:ascii="Times New Roman" w:hAnsi="Times New Roman" w:cs="Times New Roman"/>
        </w:rPr>
        <w:t xml:space="preserve">No correspondence will be entertained from candidates regarding postal delays, conduct and result of </w:t>
      </w:r>
      <w:r>
        <w:rPr>
          <w:rFonts w:ascii="Times New Roman" w:hAnsi="Times New Roman" w:cs="Times New Roman"/>
        </w:rPr>
        <w:t>skill test</w:t>
      </w:r>
      <w:r w:rsidRPr="00930C19">
        <w:rPr>
          <w:rFonts w:ascii="Times New Roman" w:hAnsi="Times New Roman" w:cs="Times New Roman"/>
        </w:rPr>
        <w:t xml:space="preserve"> and reasons for not being called for </w:t>
      </w:r>
      <w:r>
        <w:rPr>
          <w:rFonts w:ascii="Times New Roman" w:hAnsi="Times New Roman" w:cs="Times New Roman"/>
        </w:rPr>
        <w:t>skill test.</w:t>
      </w:r>
    </w:p>
    <w:p w:rsidR="00074803" w:rsidRPr="00690F7D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0C19">
        <w:rPr>
          <w:rFonts w:ascii="Times New Roman" w:hAnsi="Times New Roman" w:cs="Times New Roman"/>
        </w:rPr>
        <w:t xml:space="preserve">Canvassing in any form will be a disqualification.  </w:t>
      </w:r>
    </w:p>
    <w:p w:rsidR="00074803" w:rsidRPr="008953DF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No interim correspondence shall be entertained.</w:t>
      </w:r>
    </w:p>
    <w:p w:rsidR="00074803" w:rsidRPr="008953DF" w:rsidRDefault="00074803" w:rsidP="000748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953DF">
        <w:rPr>
          <w:rFonts w:ascii="Times New Roman" w:hAnsi="Times New Roman" w:cs="Times New Roman"/>
        </w:rPr>
        <w:t>In case of any dispute/ ambiguity that may occur in the process of selection, the decision of the College Management shall be final.</w:t>
      </w:r>
    </w:p>
    <w:p w:rsidR="00074803" w:rsidRPr="00930C19" w:rsidRDefault="00074803" w:rsidP="00074803">
      <w:pPr>
        <w:pStyle w:val="ListParagraph"/>
        <w:numPr>
          <w:ilvl w:val="0"/>
          <w:numId w:val="10"/>
        </w:numPr>
        <w:tabs>
          <w:tab w:val="center" w:pos="374"/>
        </w:tabs>
        <w:spacing w:after="0"/>
        <w:jc w:val="both"/>
        <w:rPr>
          <w:rFonts w:ascii="Times New Roman" w:hAnsi="Times New Roman" w:cs="Times New Roman"/>
          <w:bCs/>
        </w:rPr>
      </w:pPr>
      <w:r w:rsidRPr="00930C19">
        <w:rPr>
          <w:rFonts w:ascii="Times New Roman" w:hAnsi="Times New Roman" w:cs="Times New Roman"/>
          <w:bCs/>
        </w:rPr>
        <w:t xml:space="preserve">Application along with the relevant enclosures should reach the Manager, Vasant Kanya Mahavidyalaya, Kamachha, Varanasi-221010 (India) </w:t>
      </w:r>
      <w:r w:rsidRPr="00930C19">
        <w:rPr>
          <w:rFonts w:ascii="Times New Roman" w:hAnsi="Times New Roman" w:cs="Times New Roman"/>
          <w:bCs/>
          <w:i/>
          <w:iCs/>
        </w:rPr>
        <w:t xml:space="preserve">latest by </w:t>
      </w:r>
      <w:r w:rsidR="0019012D">
        <w:rPr>
          <w:rFonts w:ascii="Times New Roman" w:hAnsi="Times New Roman" w:cs="Times New Roman"/>
          <w:bCs/>
          <w:i/>
          <w:iCs/>
        </w:rPr>
        <w:t>15.06.</w:t>
      </w:r>
      <w:r w:rsidRPr="00930C19">
        <w:rPr>
          <w:rFonts w:ascii="Times New Roman" w:hAnsi="Times New Roman" w:cs="Times New Roman"/>
          <w:bCs/>
          <w:i/>
          <w:iCs/>
        </w:rPr>
        <w:t>2017.</w:t>
      </w:r>
      <w:r w:rsidRPr="00930C19">
        <w:rPr>
          <w:rFonts w:ascii="Times New Roman" w:hAnsi="Times New Roman" w:cs="Times New Roman"/>
          <w:bCs/>
          <w:noProof/>
          <w:lang w:bidi="ml-IN"/>
        </w:rPr>
        <w:tab/>
      </w:r>
    </w:p>
    <w:p w:rsidR="00074803" w:rsidRPr="00930C19" w:rsidRDefault="00074803" w:rsidP="00074803">
      <w:pPr>
        <w:pStyle w:val="BodyText2"/>
        <w:ind w:left="11520" w:firstLine="720"/>
        <w:jc w:val="left"/>
        <w:rPr>
          <w:b/>
          <w:bCs/>
          <w:sz w:val="22"/>
          <w:szCs w:val="22"/>
        </w:rPr>
      </w:pPr>
    </w:p>
    <w:p w:rsidR="00074803" w:rsidRPr="00930C19" w:rsidRDefault="00074803" w:rsidP="00074803">
      <w:pPr>
        <w:pStyle w:val="BodyText2"/>
        <w:jc w:val="left"/>
        <w:rPr>
          <w:b/>
          <w:bCs/>
          <w:sz w:val="22"/>
          <w:szCs w:val="22"/>
        </w:rPr>
      </w:pPr>
    </w:p>
    <w:p w:rsidR="00074803" w:rsidRPr="00930C19" w:rsidRDefault="00074803" w:rsidP="00074803">
      <w:pPr>
        <w:pStyle w:val="BodyText2"/>
        <w:ind w:left="11520"/>
        <w:jc w:val="left"/>
        <w:rPr>
          <w:b/>
          <w:bCs/>
          <w:sz w:val="22"/>
          <w:szCs w:val="22"/>
        </w:rPr>
      </w:pPr>
      <w:r w:rsidRPr="00930C19">
        <w:rPr>
          <w:b/>
          <w:bCs/>
          <w:sz w:val="22"/>
          <w:szCs w:val="22"/>
        </w:rPr>
        <w:t>r</w:t>
      </w:r>
    </w:p>
    <w:p w:rsidR="00074803" w:rsidRPr="00930C19" w:rsidRDefault="0019012D" w:rsidP="000748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Date: 27.05</w:t>
      </w:r>
      <w:r w:rsidR="00074803" w:rsidRPr="00930C19">
        <w:rPr>
          <w:rFonts w:ascii="Times New Roman" w:hAnsi="Times New Roman" w:cs="Times New Roman"/>
        </w:rPr>
        <w:t xml:space="preserve">.2017     </w:t>
      </w:r>
      <w:r w:rsidR="00074803" w:rsidRPr="00930C19">
        <w:rPr>
          <w:rFonts w:ascii="Times New Roman" w:hAnsi="Times New Roman" w:cs="Times New Roman"/>
        </w:rPr>
        <w:tab/>
      </w:r>
      <w:r w:rsidR="00074803" w:rsidRPr="00930C19">
        <w:rPr>
          <w:rFonts w:ascii="Times New Roman" w:hAnsi="Times New Roman" w:cs="Times New Roman"/>
        </w:rPr>
        <w:tab/>
      </w:r>
      <w:r w:rsidR="00074803" w:rsidRPr="00930C19">
        <w:rPr>
          <w:rFonts w:ascii="Times New Roman" w:hAnsi="Times New Roman" w:cs="Times New Roman"/>
        </w:rPr>
        <w:tab/>
      </w:r>
      <w:r w:rsidR="00074803" w:rsidRPr="00930C19">
        <w:rPr>
          <w:rFonts w:ascii="Times New Roman" w:hAnsi="Times New Roman" w:cs="Times New Roman"/>
        </w:rPr>
        <w:tab/>
      </w:r>
      <w:r w:rsidR="00074803" w:rsidRPr="00930C19">
        <w:rPr>
          <w:rFonts w:ascii="Times New Roman" w:hAnsi="Times New Roman" w:cs="Times New Roman"/>
        </w:rPr>
        <w:tab/>
      </w:r>
      <w:r w:rsidR="00074803" w:rsidRPr="00930C19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           </w:t>
      </w:r>
      <w:r w:rsidR="00074803" w:rsidRPr="00930C19">
        <w:rPr>
          <w:rFonts w:ascii="Times New Roman" w:hAnsi="Times New Roman" w:cs="Times New Roman"/>
        </w:rPr>
        <w:t xml:space="preserve">  MANAGER</w:t>
      </w:r>
    </w:p>
    <w:p w:rsidR="00074803" w:rsidRPr="000901FB" w:rsidRDefault="00074803" w:rsidP="00074803">
      <w:r w:rsidRPr="009352BD">
        <w:rPr>
          <w:rFonts w:cstheme="minorHAnsi"/>
          <w:sz w:val="16"/>
          <w:szCs w:val="16"/>
        </w:rPr>
        <w:tab/>
      </w:r>
      <w:r w:rsidRPr="009352BD">
        <w:rPr>
          <w:rFonts w:cstheme="minorHAnsi"/>
          <w:sz w:val="16"/>
          <w:szCs w:val="16"/>
        </w:rPr>
        <w:tab/>
      </w:r>
      <w:r w:rsidRPr="009352BD">
        <w:rPr>
          <w:rFonts w:cstheme="minorHAnsi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 xml:space="preserve">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</w:p>
    <w:p w:rsidR="00F81D16" w:rsidRPr="000901FB" w:rsidRDefault="00F81D16" w:rsidP="00C230FB"/>
    <w:sectPr w:rsidR="00F81D16" w:rsidRPr="000901FB" w:rsidSect="005D085F">
      <w:footerReference w:type="default" r:id="rId9"/>
      <w:pgSz w:w="11907" w:h="16840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E7" w:rsidRDefault="008D32E7" w:rsidP="00E6586F">
      <w:pPr>
        <w:spacing w:after="0" w:line="240" w:lineRule="auto"/>
      </w:pPr>
      <w:r>
        <w:separator/>
      </w:r>
    </w:p>
  </w:endnote>
  <w:endnote w:type="continuationSeparator" w:id="1">
    <w:p w:rsidR="008D32E7" w:rsidRDefault="008D32E7" w:rsidP="00E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2919"/>
      <w:docPartObj>
        <w:docPartGallery w:val="Page Numbers (Bottom of Page)"/>
        <w:docPartUnique/>
      </w:docPartObj>
    </w:sdtPr>
    <w:sdtContent>
      <w:p w:rsidR="00325512" w:rsidRDefault="00095226">
        <w:pPr>
          <w:pStyle w:val="Footer"/>
          <w:jc w:val="right"/>
        </w:pPr>
        <w:fldSimple w:instr=" PAGE   \* MERGEFORMAT ">
          <w:r w:rsidR="00A1594D">
            <w:rPr>
              <w:noProof/>
            </w:rPr>
            <w:t>3</w:t>
          </w:r>
        </w:fldSimple>
      </w:p>
    </w:sdtContent>
  </w:sdt>
  <w:p w:rsidR="00325512" w:rsidRDefault="00325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E7" w:rsidRDefault="008D32E7" w:rsidP="00E6586F">
      <w:pPr>
        <w:spacing w:after="0" w:line="240" w:lineRule="auto"/>
      </w:pPr>
      <w:r>
        <w:separator/>
      </w:r>
    </w:p>
  </w:footnote>
  <w:footnote w:type="continuationSeparator" w:id="1">
    <w:p w:rsidR="008D32E7" w:rsidRDefault="008D32E7" w:rsidP="00E6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07F"/>
    <w:multiLevelType w:val="hybridMultilevel"/>
    <w:tmpl w:val="F1CE2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072B5"/>
    <w:multiLevelType w:val="hybridMultilevel"/>
    <w:tmpl w:val="01323F20"/>
    <w:lvl w:ilvl="0" w:tplc="8FFEAF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C55D0"/>
    <w:multiLevelType w:val="hybridMultilevel"/>
    <w:tmpl w:val="2D3E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25C13"/>
    <w:multiLevelType w:val="hybridMultilevel"/>
    <w:tmpl w:val="C19AE18E"/>
    <w:lvl w:ilvl="0" w:tplc="9CF637E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4">
    <w:nsid w:val="43387370"/>
    <w:multiLevelType w:val="hybridMultilevel"/>
    <w:tmpl w:val="CD803ABA"/>
    <w:lvl w:ilvl="0" w:tplc="786EA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DFC"/>
    <w:multiLevelType w:val="hybridMultilevel"/>
    <w:tmpl w:val="10C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E4D6D"/>
    <w:multiLevelType w:val="hybridMultilevel"/>
    <w:tmpl w:val="180C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A4881"/>
    <w:multiLevelType w:val="hybridMultilevel"/>
    <w:tmpl w:val="A608F91C"/>
    <w:lvl w:ilvl="0" w:tplc="0010A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41BFA"/>
    <w:multiLevelType w:val="hybridMultilevel"/>
    <w:tmpl w:val="CD803ABA"/>
    <w:lvl w:ilvl="0" w:tplc="786EA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246AF"/>
    <w:multiLevelType w:val="hybridMultilevel"/>
    <w:tmpl w:val="492C8B32"/>
    <w:lvl w:ilvl="0" w:tplc="789A4B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35"/>
    <w:rsid w:val="00074803"/>
    <w:rsid w:val="0007745A"/>
    <w:rsid w:val="000776F5"/>
    <w:rsid w:val="000901FB"/>
    <w:rsid w:val="00092890"/>
    <w:rsid w:val="00095226"/>
    <w:rsid w:val="000D1205"/>
    <w:rsid w:val="000D2D9B"/>
    <w:rsid w:val="000D64A0"/>
    <w:rsid w:val="000E03F7"/>
    <w:rsid w:val="000F080E"/>
    <w:rsid w:val="00115CFC"/>
    <w:rsid w:val="00122F35"/>
    <w:rsid w:val="00132CBB"/>
    <w:rsid w:val="00147820"/>
    <w:rsid w:val="00171A78"/>
    <w:rsid w:val="0019012D"/>
    <w:rsid w:val="001F0B49"/>
    <w:rsid w:val="001F0EEE"/>
    <w:rsid w:val="001F35ED"/>
    <w:rsid w:val="001F734B"/>
    <w:rsid w:val="002061BF"/>
    <w:rsid w:val="0022178A"/>
    <w:rsid w:val="00232963"/>
    <w:rsid w:val="0024157B"/>
    <w:rsid w:val="00273B3D"/>
    <w:rsid w:val="002B549A"/>
    <w:rsid w:val="002D479A"/>
    <w:rsid w:val="002F318C"/>
    <w:rsid w:val="00323E03"/>
    <w:rsid w:val="00325512"/>
    <w:rsid w:val="0034560B"/>
    <w:rsid w:val="00345D56"/>
    <w:rsid w:val="0035106B"/>
    <w:rsid w:val="0037510D"/>
    <w:rsid w:val="003859AB"/>
    <w:rsid w:val="0039083D"/>
    <w:rsid w:val="00397967"/>
    <w:rsid w:val="003C16BF"/>
    <w:rsid w:val="003E3207"/>
    <w:rsid w:val="00413AC0"/>
    <w:rsid w:val="00445A71"/>
    <w:rsid w:val="0046082E"/>
    <w:rsid w:val="0046211D"/>
    <w:rsid w:val="004629BC"/>
    <w:rsid w:val="00474F69"/>
    <w:rsid w:val="004A2F0B"/>
    <w:rsid w:val="004A50D0"/>
    <w:rsid w:val="004A63D8"/>
    <w:rsid w:val="004B1F8D"/>
    <w:rsid w:val="004C3C03"/>
    <w:rsid w:val="004C6C72"/>
    <w:rsid w:val="004D37D8"/>
    <w:rsid w:val="004D44FB"/>
    <w:rsid w:val="005203A1"/>
    <w:rsid w:val="005261B8"/>
    <w:rsid w:val="00571986"/>
    <w:rsid w:val="00577095"/>
    <w:rsid w:val="005842D6"/>
    <w:rsid w:val="005C4DB6"/>
    <w:rsid w:val="005D085F"/>
    <w:rsid w:val="005D64FC"/>
    <w:rsid w:val="005F082A"/>
    <w:rsid w:val="00642371"/>
    <w:rsid w:val="006650A9"/>
    <w:rsid w:val="00667F81"/>
    <w:rsid w:val="006835A6"/>
    <w:rsid w:val="00690F7D"/>
    <w:rsid w:val="006B2CE2"/>
    <w:rsid w:val="006C782F"/>
    <w:rsid w:val="00706AFA"/>
    <w:rsid w:val="00715783"/>
    <w:rsid w:val="00735D87"/>
    <w:rsid w:val="00737AE7"/>
    <w:rsid w:val="00755F13"/>
    <w:rsid w:val="00757CEA"/>
    <w:rsid w:val="00760D1B"/>
    <w:rsid w:val="007671BD"/>
    <w:rsid w:val="007707F6"/>
    <w:rsid w:val="00770D67"/>
    <w:rsid w:val="00774320"/>
    <w:rsid w:val="00777037"/>
    <w:rsid w:val="00777422"/>
    <w:rsid w:val="00787145"/>
    <w:rsid w:val="007879CB"/>
    <w:rsid w:val="007923FC"/>
    <w:rsid w:val="0079672F"/>
    <w:rsid w:val="007B20BF"/>
    <w:rsid w:val="007C2A89"/>
    <w:rsid w:val="007D0373"/>
    <w:rsid w:val="007E669B"/>
    <w:rsid w:val="007F39DA"/>
    <w:rsid w:val="00835962"/>
    <w:rsid w:val="008511F1"/>
    <w:rsid w:val="00860EA7"/>
    <w:rsid w:val="00864847"/>
    <w:rsid w:val="00893E59"/>
    <w:rsid w:val="008953DF"/>
    <w:rsid w:val="008B0B3A"/>
    <w:rsid w:val="008D32E7"/>
    <w:rsid w:val="008E2B67"/>
    <w:rsid w:val="008F07F3"/>
    <w:rsid w:val="00916636"/>
    <w:rsid w:val="009237C6"/>
    <w:rsid w:val="00930C19"/>
    <w:rsid w:val="009352BD"/>
    <w:rsid w:val="00942BC3"/>
    <w:rsid w:val="00945A2F"/>
    <w:rsid w:val="00947962"/>
    <w:rsid w:val="009720B6"/>
    <w:rsid w:val="009807E4"/>
    <w:rsid w:val="00992FF2"/>
    <w:rsid w:val="009A07C3"/>
    <w:rsid w:val="009A2C7D"/>
    <w:rsid w:val="009B7E32"/>
    <w:rsid w:val="009D7793"/>
    <w:rsid w:val="009F1831"/>
    <w:rsid w:val="00A03718"/>
    <w:rsid w:val="00A1594D"/>
    <w:rsid w:val="00A24951"/>
    <w:rsid w:val="00A31A6E"/>
    <w:rsid w:val="00A46AAC"/>
    <w:rsid w:val="00A526AE"/>
    <w:rsid w:val="00A55CE8"/>
    <w:rsid w:val="00A56839"/>
    <w:rsid w:val="00A611F0"/>
    <w:rsid w:val="00A708D2"/>
    <w:rsid w:val="00A7308F"/>
    <w:rsid w:val="00A862D2"/>
    <w:rsid w:val="00A8748C"/>
    <w:rsid w:val="00AC1E87"/>
    <w:rsid w:val="00AE3E28"/>
    <w:rsid w:val="00AF453E"/>
    <w:rsid w:val="00B02A46"/>
    <w:rsid w:val="00B12160"/>
    <w:rsid w:val="00B24FAF"/>
    <w:rsid w:val="00B30649"/>
    <w:rsid w:val="00B31816"/>
    <w:rsid w:val="00B33054"/>
    <w:rsid w:val="00B46AFA"/>
    <w:rsid w:val="00B52D5B"/>
    <w:rsid w:val="00B802DF"/>
    <w:rsid w:val="00B96A82"/>
    <w:rsid w:val="00BD2FE5"/>
    <w:rsid w:val="00BE7C5E"/>
    <w:rsid w:val="00C0719B"/>
    <w:rsid w:val="00C230FB"/>
    <w:rsid w:val="00C70B6B"/>
    <w:rsid w:val="00C973A5"/>
    <w:rsid w:val="00CB68ED"/>
    <w:rsid w:val="00CC5195"/>
    <w:rsid w:val="00CF3566"/>
    <w:rsid w:val="00D002C6"/>
    <w:rsid w:val="00D02643"/>
    <w:rsid w:val="00D43A9B"/>
    <w:rsid w:val="00D4607C"/>
    <w:rsid w:val="00D640A7"/>
    <w:rsid w:val="00D75255"/>
    <w:rsid w:val="00DA1F1B"/>
    <w:rsid w:val="00DC1543"/>
    <w:rsid w:val="00DE2FA2"/>
    <w:rsid w:val="00DF3886"/>
    <w:rsid w:val="00E16920"/>
    <w:rsid w:val="00E2312B"/>
    <w:rsid w:val="00E263AC"/>
    <w:rsid w:val="00E63FF7"/>
    <w:rsid w:val="00E6586F"/>
    <w:rsid w:val="00E66D22"/>
    <w:rsid w:val="00E721FD"/>
    <w:rsid w:val="00E74D13"/>
    <w:rsid w:val="00E81EBB"/>
    <w:rsid w:val="00E82EE6"/>
    <w:rsid w:val="00E854FE"/>
    <w:rsid w:val="00EA03CD"/>
    <w:rsid w:val="00EA6160"/>
    <w:rsid w:val="00EB3F5B"/>
    <w:rsid w:val="00EC5860"/>
    <w:rsid w:val="00F158FF"/>
    <w:rsid w:val="00F22BD4"/>
    <w:rsid w:val="00F36FB0"/>
    <w:rsid w:val="00F57886"/>
    <w:rsid w:val="00F57A35"/>
    <w:rsid w:val="00F81D16"/>
    <w:rsid w:val="00FA5821"/>
    <w:rsid w:val="00FB4EDA"/>
    <w:rsid w:val="00FB6070"/>
    <w:rsid w:val="00FC3DED"/>
    <w:rsid w:val="00FC5D6D"/>
    <w:rsid w:val="00FC7135"/>
    <w:rsid w:val="00FD6AFF"/>
    <w:rsid w:val="00FD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5"/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45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mar" w:eastAsia="MS Mincho" w:hAnsi="Amar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1B8"/>
    <w:pPr>
      <w:ind w:left="720"/>
      <w:contextualSpacing/>
    </w:pPr>
  </w:style>
  <w:style w:type="character" w:styleId="Hyperlink">
    <w:name w:val="Hyperlink"/>
    <w:basedOn w:val="DefaultParagraphFont"/>
    <w:semiHidden/>
    <w:rsid w:val="0039083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39083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9083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07745A"/>
    <w:rPr>
      <w:rFonts w:ascii="Amar" w:eastAsia="MS Mincho" w:hAnsi="Amar" w:cs="Times New Roman"/>
      <w:sz w:val="28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5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E6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8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6F"/>
    <w:rPr>
      <w:lang w:val="en-US"/>
    </w:rPr>
  </w:style>
  <w:style w:type="paragraph" w:styleId="Title">
    <w:name w:val="Title"/>
    <w:basedOn w:val="Normal"/>
    <w:link w:val="TitleChar"/>
    <w:qFormat/>
    <w:rsid w:val="002B54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B549A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F2CD-A3B3-4523-A8DA-6A6D3A55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Annapurna V</dc:creator>
  <cp:lastModifiedBy>HP</cp:lastModifiedBy>
  <cp:revision>49</cp:revision>
  <cp:lastPrinted>2017-05-02T12:11:00Z</cp:lastPrinted>
  <dcterms:created xsi:type="dcterms:W3CDTF">2015-03-14T06:35:00Z</dcterms:created>
  <dcterms:modified xsi:type="dcterms:W3CDTF">2017-05-27T11:52:00Z</dcterms:modified>
</cp:coreProperties>
</file>